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PSM14</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PSM14</w:t>
            </w:r>
          </w:p>
        </w:tc>
      </w:tr>
      <w:tr>
        <w:tc>
          <w:tcPr>
            <w:tcW w:type="dxa" w:w="5100"/>
          </w:tcPr>
          <w:p>
            <w:r>
              <w:rPr>
                <w:rFonts w:ascii="Segoe UI" w:hAnsi="Segoe UI"/>
                <w:b/>
                <w:sz w:val="19"/>
              </w:rPr>
              <w:t>Suprafață recomandată</w:t>
            </w:r>
          </w:p>
        </w:tc>
        <w:tc>
          <w:tcPr>
            <w:tcW w:type="dxa" w:w="5100"/>
          </w:tcPr>
          <w:p>
            <w:r>
              <w:rPr>
                <w:rFonts w:ascii="Segoe UI" w:hAnsi="Segoe UI"/>
                <w:sz w:val="19"/>
              </w:rPr>
              <w:t>30,1 × 12,86 m</w:t>
            </w:r>
          </w:p>
        </w:tc>
      </w:tr>
      <w:tr>
        <w:tc>
          <w:tcPr>
            <w:tcW w:type="dxa" w:w="5100"/>
          </w:tcPr>
          <w:p>
            <w:r>
              <w:rPr>
                <w:rFonts w:ascii="Segoe UI" w:hAnsi="Segoe UI"/>
                <w:b/>
                <w:sz w:val="19"/>
              </w:rPr>
              <w:t>Echipamente</w:t>
            </w:r>
          </w:p>
        </w:tc>
        <w:tc>
          <w:tcPr>
            <w:tcW w:type="dxa" w:w="5100"/>
          </w:tcPr>
          <w:p>
            <w:r>
              <w:rPr>
                <w:rFonts w:ascii="Segoe UI" w:hAnsi="Segoe UI"/>
                <w:sz w:val="19"/>
              </w:rPr>
              <w:t>4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 + Wall Ride</w:t>
      </w:r>
    </w:p>
    <w:p>
      <w:pPr>
        <w:jc w:val="center"/>
      </w:pPr>
      <w:r>
        <w:drawing>
          <wp:inline xmlns:a="http://schemas.openxmlformats.org/drawingml/2006/main" xmlns:pic="http://schemas.openxmlformats.org/drawingml/2006/picture">
            <wp:extent cx="4206240" cy="3552601"/>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55260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303x886x180/380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Wall Ride – element de skatepark folosit pentru luarea avântului către obstacolele centrale ale skateparkului (funbox-uri, grindbox-uri,</w:t>
        <w:br/>
        <w:t>rail-uri). Este totodată un element pe care se execută diverse figuri. Acest echipament poate fi combinat formând un perete, completat suplimentar</w:t>
        <w:br/>
        <w:t>cu rail-uri, grindbox-uri și scări, datorită cărui fapt skateparkul devine un loc mult mai interesant. Quarter Pipe poate</w:t>
        <w:br/>
        <w:t>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Jumpbox</w:t>
      </w:r>
    </w:p>
    <w:p>
      <w:pPr>
        <w:jc w:val="center"/>
      </w:pPr>
      <w:r>
        <w:drawing>
          <wp:inline xmlns:a="http://schemas.openxmlformats.org/drawingml/2006/main" xmlns:pic="http://schemas.openxmlformats.org/drawingml/2006/picture">
            <wp:extent cx="4206240" cy="2489621"/>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48962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830x366x160/180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Jumpbox – servește la executarea de figuri în aer; acest element este preferat de bicicliști, roleri și de cei care merg pe trotinetă, care preferă obstacolele mai înalte, ce permit executarea de sărituri și salturi.</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Spin</w:t>
      </w:r>
    </w:p>
    <w:p>
      <w:pPr>
        <w:jc w:val="center"/>
      </w:pPr>
      <w:r>
        <w:drawing>
          <wp:inline xmlns:a="http://schemas.openxmlformats.org/drawingml/2006/main" xmlns:pic="http://schemas.openxmlformats.org/drawingml/2006/picture">
            <wp:extent cx="4206240" cy="2955624"/>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95562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394x366x150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Spin – servește la executarea de figuri în aer; acest element este preferat de bicicliști, roleri și de cei care merg pe trotinetă, care preferă obstacolele mai înalte, ce permit executarea de sărituri și salturi.</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Roll-in + Bank Ramp</w:t>
      </w:r>
    </w:p>
    <w:p>
      <w:pPr>
        <w:jc w:val="center"/>
      </w:pPr>
      <w:r>
        <w:drawing>
          <wp:inline xmlns:a="http://schemas.openxmlformats.org/drawingml/2006/main" xmlns:pic="http://schemas.openxmlformats.org/drawingml/2006/picture">
            <wp:extent cx="4206240" cy="3212038"/>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321203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607x854x200/300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Roll-in + 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Roll-in +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6" name="Picture 6"/>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1" name="Picture 11"/>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6" name="Picture 16"/>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pn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